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5A" w:rsidRPr="009D3A1B" w:rsidRDefault="00851B5A" w:rsidP="00851B5A">
      <w:pPr>
        <w:pStyle w:val="Appheading1"/>
        <w:numPr>
          <w:ilvl w:val="0"/>
          <w:numId w:val="0"/>
        </w:numPr>
        <w:ind w:left="1985" w:hanging="1985"/>
        <w:jc w:val="center"/>
        <w:rPr>
          <w:rFonts w:ascii="Arial" w:hAnsi="Arial" w:cs="Arial"/>
          <w:lang w:val="en-CA"/>
        </w:rPr>
      </w:pPr>
      <w:bookmarkStart w:id="0" w:name="_Toc290402958"/>
      <w:bookmarkStart w:id="1" w:name="_Toc298489862"/>
      <w:r w:rsidRPr="009D3A1B">
        <w:rPr>
          <w:rFonts w:ascii="Arial" w:hAnsi="Arial" w:cs="Arial"/>
          <w:lang w:val="en-CA"/>
        </w:rPr>
        <w:t>Sample Preliminary Review Template (Option 2 Projects</w:t>
      </w:r>
      <w:bookmarkEnd w:id="0"/>
      <w:r w:rsidRPr="009D3A1B">
        <w:rPr>
          <w:rFonts w:ascii="Arial" w:hAnsi="Arial" w:cs="Arial"/>
          <w:lang w:val="en-CA"/>
        </w:rPr>
        <w:t>)</w:t>
      </w:r>
      <w:bookmarkEnd w:id="1"/>
    </w:p>
    <w:p w:rsidR="00851B5A" w:rsidRPr="009D3A1B" w:rsidRDefault="00851B5A" w:rsidP="00851B5A">
      <w:pPr>
        <w:spacing w:after="240"/>
        <w:rPr>
          <w:rFonts w:ascii="Arial" w:hAnsi="Arial" w:cs="Arial"/>
        </w:rPr>
      </w:pPr>
      <w:r w:rsidRPr="009D3A1B">
        <w:rPr>
          <w:rFonts w:ascii="Arial" w:hAnsi="Arial" w:cs="Arial"/>
        </w:rPr>
        <w:t xml:space="preserve">This form is also available online at </w:t>
      </w:r>
      <w:hyperlink r:id="rId5" w:history="1">
        <w:r w:rsidRPr="009D3A1B">
          <w:rPr>
            <w:rStyle w:val="Hyperlink"/>
            <w:rFonts w:ascii="Arial" w:hAnsi="Arial" w:cs="Arial"/>
          </w:rPr>
          <w:t>http://www.toolkit.bc.ca/carbon-neutral-government</w:t>
        </w:r>
      </w:hyperlink>
      <w:r w:rsidRPr="009D3A1B">
        <w:rPr>
          <w:rFonts w:ascii="Arial" w:hAnsi="Arial" w:cs="Arial"/>
        </w:rPr>
        <w:t xml:space="preserve">. Local governments may choose alternate formats to the templates provided; however the substance must be the same as those provided in the sample templates. 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039"/>
        <w:gridCol w:w="7"/>
        <w:gridCol w:w="7452"/>
      </w:tblGrid>
      <w:tr w:rsidR="00851B5A" w:rsidRPr="009D3A1B" w:rsidTr="00B14379">
        <w:tc>
          <w:tcPr>
            <w:tcW w:w="9498" w:type="dxa"/>
            <w:gridSpan w:val="3"/>
            <w:shd w:val="clear" w:color="auto" w:fill="F2F2F2" w:themeFill="background1" w:themeFillShade="F2"/>
          </w:tcPr>
          <w:p w:rsidR="00851B5A" w:rsidRPr="009D3A1B" w:rsidRDefault="00851B5A" w:rsidP="00B14379">
            <w:pPr>
              <w:spacing w:before="120" w:after="60"/>
              <w:rPr>
                <w:rFonts w:ascii="Arial Narrow" w:hAnsi="Arial Narrow"/>
                <w:b/>
                <w:sz w:val="22"/>
                <w:szCs w:val="20"/>
              </w:rPr>
            </w:pPr>
            <w:r w:rsidRPr="009D3A1B">
              <w:rPr>
                <w:rFonts w:ascii="Arial Narrow" w:hAnsi="Arial Narrow"/>
                <w:b/>
                <w:sz w:val="22"/>
                <w:szCs w:val="20"/>
              </w:rPr>
              <w:t>Project Proponent Information</w:t>
            </w:r>
          </w:p>
        </w:tc>
      </w:tr>
      <w:tr w:rsidR="00851B5A" w:rsidRPr="009D3A1B" w:rsidTr="00B14379">
        <w:tc>
          <w:tcPr>
            <w:tcW w:w="2039" w:type="dxa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Name of Local Government Project Proponent(s)</w:t>
            </w:r>
          </w:p>
        </w:tc>
        <w:tc>
          <w:tcPr>
            <w:tcW w:w="7459" w:type="dxa"/>
            <w:gridSpan w:val="2"/>
            <w:vAlign w:val="center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Provide the name of the local government(s) involved in the project and that will be claiming GHG reductions from the project under Option 2.</w:t>
            </w:r>
          </w:p>
          <w:p w:rsidR="00851B5A" w:rsidRPr="009D3A1B" w:rsidRDefault="00AD71B6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39" w:type="dxa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Project Designate appointed to sign off on Project Plan </w:t>
            </w:r>
          </w:p>
          <w:p w:rsidR="00851B5A" w:rsidRPr="009D3A1B" w:rsidRDefault="00851B5A" w:rsidP="00B14379">
            <w:pPr>
              <w:spacing w:before="120" w:after="60"/>
              <w:rPr>
                <w:rFonts w:ascii="Arial Narrow" w:hAnsi="Arial Narrow"/>
                <w:szCs w:val="20"/>
              </w:rPr>
            </w:pPr>
          </w:p>
        </w:tc>
        <w:tc>
          <w:tcPr>
            <w:tcW w:w="7459" w:type="dxa"/>
            <w:gridSpan w:val="2"/>
            <w:vAlign w:val="center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Provide the name, phone and e-mail of the Project Designate duly authorized and having the legal capacity to sign off on this Template (e.g., CAO, CFO) </w:t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Name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Title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Phone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i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Email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39" w:type="dxa"/>
            <w:tcBorders>
              <w:bottom w:val="single" w:sz="4" w:space="0" w:color="auto"/>
            </w:tcBorders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Project Contact </w:t>
            </w:r>
          </w:p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</w:p>
        </w:tc>
        <w:tc>
          <w:tcPr>
            <w:tcW w:w="7459" w:type="dxa"/>
            <w:gridSpan w:val="2"/>
            <w:tcBorders>
              <w:bottom w:val="single" w:sz="4" w:space="0" w:color="auto"/>
            </w:tcBorders>
            <w:vAlign w:val="center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Provide a Project Contact name if different from above</w:t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Name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Title 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Phone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Email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9498" w:type="dxa"/>
            <w:gridSpan w:val="3"/>
            <w:shd w:val="clear" w:color="auto" w:fill="F2F2F2" w:themeFill="background1" w:themeFillShade="F2"/>
          </w:tcPr>
          <w:p w:rsidR="00851B5A" w:rsidRPr="009D3A1B" w:rsidRDefault="00851B5A" w:rsidP="00B14379">
            <w:pPr>
              <w:spacing w:before="120" w:after="60"/>
              <w:rPr>
                <w:rFonts w:ascii="Arial Narrow" w:hAnsi="Arial Narrow"/>
                <w:b/>
                <w:sz w:val="22"/>
                <w:szCs w:val="20"/>
              </w:rPr>
            </w:pPr>
            <w:r w:rsidRPr="009D3A1B">
              <w:rPr>
                <w:rFonts w:ascii="Arial Narrow" w:hAnsi="Arial Narrow"/>
                <w:b/>
                <w:sz w:val="22"/>
                <w:szCs w:val="20"/>
              </w:rPr>
              <w:t>Project Information</w:t>
            </w:r>
          </w:p>
        </w:tc>
      </w:tr>
      <w:tr w:rsidR="00851B5A" w:rsidRPr="009D3A1B" w:rsidTr="00B14379">
        <w:tc>
          <w:tcPr>
            <w:tcW w:w="2039" w:type="dxa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Project title </w:t>
            </w:r>
          </w:p>
        </w:tc>
        <w:tc>
          <w:tcPr>
            <w:tcW w:w="7459" w:type="dxa"/>
            <w:gridSpan w:val="2"/>
            <w:vAlign w:val="center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Provide project title</w:t>
            </w:r>
          </w:p>
          <w:p w:rsidR="00851B5A" w:rsidRPr="009D3A1B" w:rsidRDefault="00AD71B6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46" w:type="dxa"/>
            <w:gridSpan w:val="2"/>
            <w:shd w:val="clear" w:color="auto" w:fill="auto"/>
          </w:tcPr>
          <w:p w:rsidR="00851B5A" w:rsidRPr="009D3A1B" w:rsidRDefault="00851B5A" w:rsidP="00B14379">
            <w:pPr>
              <w:pStyle w:val="table"/>
              <w:keepNext w:val="0"/>
            </w:pPr>
            <w:r w:rsidRPr="009D3A1B">
              <w:t>Project description and objectives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851B5A" w:rsidRPr="009D3A1B" w:rsidRDefault="00851B5A" w:rsidP="00B14379">
            <w:pPr>
              <w:pStyle w:val="table"/>
              <w:keepNext w:val="0"/>
            </w:pPr>
            <w:r w:rsidRPr="009D3A1B">
              <w:t xml:space="preserve">Briefly summarize the project in terms of what, where, how when and why (max 4-5 sentences or bullets). </w:t>
            </w:r>
          </w:p>
          <w:p w:rsidR="00851B5A" w:rsidRPr="009D3A1B" w:rsidRDefault="00AD71B6" w:rsidP="00B14379">
            <w:pPr>
              <w:pStyle w:val="table"/>
              <w:keepNext w:val="0"/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851B5A" w:rsidRPr="009D3A1B" w:rsidRDefault="00851B5A" w:rsidP="00B14379">
            <w:pPr>
              <w:pStyle w:val="table"/>
              <w:keepNext w:val="0"/>
            </w:pPr>
            <w:r w:rsidRPr="009D3A1B">
              <w:t xml:space="preserve">Project </w:t>
            </w:r>
            <w:r>
              <w:t>m</w:t>
            </w:r>
            <w:r w:rsidRPr="009D3A1B">
              <w:t>easurement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:rsidR="00851B5A" w:rsidRPr="009D3A1B" w:rsidRDefault="00851B5A" w:rsidP="00B14379">
            <w:pPr>
              <w:pStyle w:val="table"/>
              <w:keepNext w:val="0"/>
            </w:pPr>
            <w:r w:rsidRPr="009D3A1B">
              <w:t>Describe the proposed approach to measuring the GHG reductions from the project. If available, include detailed formulas, methodologies, and assumptions, as well as anticipated GHG reductions from the project.</w:t>
            </w:r>
          </w:p>
          <w:p w:rsidR="00851B5A" w:rsidRPr="009D3A1B" w:rsidRDefault="00AD71B6" w:rsidP="00B14379">
            <w:pPr>
              <w:pStyle w:val="table"/>
              <w:keepNext w:val="0"/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46" w:type="dxa"/>
            <w:gridSpan w:val="2"/>
            <w:shd w:val="clear" w:color="auto" w:fill="auto"/>
          </w:tcPr>
          <w:p w:rsidR="00851B5A" w:rsidRPr="009D3A1B" w:rsidRDefault="00851B5A" w:rsidP="00B14379">
            <w:pPr>
              <w:pStyle w:val="table"/>
              <w:keepNext w:val="0"/>
            </w:pPr>
            <w:r w:rsidRPr="009D3A1B">
              <w:t>Third party validation of formulas and methodologies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851B5A" w:rsidRPr="009D3A1B" w:rsidRDefault="00851B5A" w:rsidP="00B14379">
            <w:pPr>
              <w:pStyle w:val="table"/>
              <w:keepNext w:val="0"/>
            </w:pPr>
            <w:r w:rsidRPr="009D3A1B">
              <w:t xml:space="preserve">Identify who will provide third party validation of the proposed project formulas and methodologies (see Section  </w:t>
            </w:r>
            <w:fldSimple w:instr=" REF _Ref293414681 \r \h  \* MERGEFORMAT ">
              <w:r w:rsidRPr="009D3A1B">
                <w:t>2.4.3</w:t>
              </w:r>
            </w:fldSimple>
            <w:r w:rsidRPr="009D3A1B">
              <w:t xml:space="preserve"> for a description of qualified third party validators) </w:t>
            </w:r>
          </w:p>
          <w:p w:rsidR="00851B5A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Provide a Project Contact name if different from above</w:t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Name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Title 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0" w:after="60"/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Phone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047CE9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Email 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46" w:type="dxa"/>
            <w:gridSpan w:val="2"/>
            <w:shd w:val="clear" w:color="auto" w:fill="auto"/>
          </w:tcPr>
          <w:p w:rsidR="00851B5A" w:rsidRPr="009D3A1B" w:rsidRDefault="00851B5A" w:rsidP="00B14379">
            <w:pPr>
              <w:pStyle w:val="table"/>
              <w:keepNext w:val="0"/>
            </w:pPr>
            <w:r w:rsidRPr="009D3A1B">
              <w:t xml:space="preserve">Beyond Business as Usual 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851B5A" w:rsidRPr="009D3A1B" w:rsidRDefault="00851B5A" w:rsidP="00B14379">
            <w:pPr>
              <w:pStyle w:val="table"/>
              <w:keepNext w:val="0"/>
            </w:pPr>
            <w:r w:rsidRPr="009D3A1B">
              <w:t xml:space="preserve">1) Proposed project start date </w:t>
            </w:r>
            <w:r w:rsidR="00AD71B6"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AD71B6" w:rsidRPr="009D3A1B">
              <w:rPr>
                <w:szCs w:val="20"/>
                <w:shd w:val="clear" w:color="auto" w:fill="EAF1DD" w:themeFill="accent3" w:themeFillTint="33"/>
              </w:rPr>
            </w:r>
            <w:r w:rsidR="00AD71B6"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AD71B6"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pStyle w:val="table"/>
              <w:keepNext w:val="0"/>
            </w:pPr>
            <w:r w:rsidRPr="009D3A1B">
              <w:t xml:space="preserve">2) Is the project required to meet a legislative or regulatory requirement? </w:t>
            </w:r>
            <w:bookmarkStart w:id="2" w:name="Check8"/>
            <w:r w:rsidR="00AD71B6" w:rsidRPr="009D3A1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1B">
              <w:instrText xml:space="preserve"> FORMCHECKBOX </w:instrText>
            </w:r>
            <w:r w:rsidR="00AD71B6">
              <w:fldChar w:fldCharType="separate"/>
            </w:r>
            <w:r w:rsidR="00AD71B6" w:rsidRPr="009D3A1B">
              <w:fldChar w:fldCharType="end"/>
            </w:r>
            <w:bookmarkEnd w:id="2"/>
            <w:r w:rsidRPr="009D3A1B">
              <w:t xml:space="preserve"> Yes </w:t>
            </w:r>
            <w:r w:rsidR="00AD71B6" w:rsidRPr="009D3A1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9D3A1B">
              <w:instrText xml:space="preserve"> FORMCHECKBOX </w:instrText>
            </w:r>
            <w:r w:rsidR="00AD71B6">
              <w:fldChar w:fldCharType="separate"/>
            </w:r>
            <w:r w:rsidR="00AD71B6" w:rsidRPr="009D3A1B">
              <w:fldChar w:fldCharType="end"/>
            </w:r>
            <w:bookmarkEnd w:id="3"/>
            <w:r w:rsidRPr="009D3A1B">
              <w:t xml:space="preserve"> No</w:t>
            </w:r>
          </w:p>
          <w:p w:rsidR="00851B5A" w:rsidRPr="009D3A1B" w:rsidRDefault="00851B5A" w:rsidP="00B14379">
            <w:pPr>
              <w:pStyle w:val="table"/>
              <w:keepNext w:val="0"/>
            </w:pPr>
            <w:r w:rsidRPr="009D3A1B">
              <w:t>3) Indicate how the Project meets one of the following tests (see Appendix 1):</w:t>
            </w:r>
          </w:p>
          <w:bookmarkStart w:id="4" w:name="Check10"/>
          <w:p w:rsidR="00851B5A" w:rsidRPr="009D3A1B" w:rsidRDefault="00AD71B6" w:rsidP="00B14379">
            <w:pPr>
              <w:pStyle w:val="table"/>
              <w:keepNext w:val="0"/>
              <w:rPr>
                <w:i/>
              </w:rPr>
            </w:pPr>
            <w:r w:rsidRPr="009D3A1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B5A" w:rsidRPr="009D3A1B">
              <w:instrText xml:space="preserve"> FORMCHECKBOX </w:instrText>
            </w:r>
            <w:r>
              <w:fldChar w:fldCharType="separate"/>
            </w:r>
            <w:r w:rsidRPr="009D3A1B">
              <w:fldChar w:fldCharType="end"/>
            </w:r>
            <w:bookmarkEnd w:id="4"/>
            <w:r w:rsidR="00851B5A" w:rsidRPr="009D3A1B">
              <w:rPr>
                <w:i/>
              </w:rPr>
              <w:t xml:space="preserve"> Financial Test: A project can only be considered additional if it is not financially viable without investment from the local government(s) that will use the resulting emission reductions to balance its/ their corporate carbon emissions.</w:t>
            </w:r>
          </w:p>
          <w:bookmarkStart w:id="5" w:name="Check11"/>
          <w:p w:rsidR="00851B5A" w:rsidRPr="009D3A1B" w:rsidRDefault="00AD71B6" w:rsidP="00B14379">
            <w:pPr>
              <w:pStyle w:val="table"/>
              <w:keepNext w:val="0"/>
              <w:rPr>
                <w:i/>
              </w:rPr>
            </w:pPr>
            <w:r w:rsidRPr="009D3A1B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B5A" w:rsidRPr="009D3A1B">
              <w:instrText xml:space="preserve"> FORMCHECKBOX </w:instrText>
            </w:r>
            <w:r>
              <w:fldChar w:fldCharType="separate"/>
            </w:r>
            <w:r w:rsidRPr="009D3A1B">
              <w:fldChar w:fldCharType="end"/>
            </w:r>
            <w:bookmarkEnd w:id="5"/>
            <w:r w:rsidR="00851B5A" w:rsidRPr="009D3A1B">
              <w:t xml:space="preserve"> </w:t>
            </w:r>
            <w:r w:rsidR="00851B5A" w:rsidRPr="009D3A1B">
              <w:rPr>
                <w:i/>
              </w:rPr>
              <w:t>Barriers Test: A project can only be considered additional if there are barriers, such as significant local resistance, lack of know-how, institutional barriers, etc, that prevent its being implemented regardless of its profitability.</w:t>
            </w:r>
          </w:p>
          <w:bookmarkStart w:id="6" w:name="Check12"/>
          <w:p w:rsidR="00851B5A" w:rsidRPr="009D3A1B" w:rsidRDefault="00AD71B6" w:rsidP="00B14379">
            <w:pPr>
              <w:pStyle w:val="table"/>
              <w:keepNext w:val="0"/>
              <w:spacing w:before="0"/>
              <w:rPr>
                <w:i/>
              </w:rPr>
            </w:pPr>
            <w:r w:rsidRPr="009D3A1B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B5A" w:rsidRPr="009D3A1B">
              <w:instrText xml:space="preserve"> FORMCHECKBOX </w:instrText>
            </w:r>
            <w:r>
              <w:fldChar w:fldCharType="separate"/>
            </w:r>
            <w:r w:rsidRPr="009D3A1B">
              <w:fldChar w:fldCharType="end"/>
            </w:r>
            <w:bookmarkEnd w:id="6"/>
            <w:r w:rsidR="00851B5A" w:rsidRPr="009D3A1B">
              <w:t xml:space="preserve"> </w:t>
            </w:r>
            <w:r w:rsidR="00851B5A" w:rsidRPr="009D3A1B">
              <w:rPr>
                <w:i/>
              </w:rPr>
              <w:t xml:space="preserve">Common Practice Test: A project can only be considered additional if it employs technologies or practices </w:t>
            </w:r>
            <w:r w:rsidR="00851B5A" w:rsidRPr="009D3A1B">
              <w:rPr>
                <w:i/>
              </w:rPr>
              <w:lastRenderedPageBreak/>
              <w:t>that are not already in common use.</w:t>
            </w:r>
          </w:p>
          <w:p w:rsidR="00851B5A" w:rsidRPr="00047CE9" w:rsidRDefault="00AD71B6" w:rsidP="00B14379">
            <w:pPr>
              <w:pStyle w:val="table"/>
              <w:keepNext w:val="0"/>
              <w:spacing w:before="0"/>
              <w:rPr>
                <w:szCs w:val="20"/>
                <w:shd w:val="clear" w:color="auto" w:fill="EAF1DD" w:themeFill="accent3" w:themeFillTint="33"/>
              </w:rPr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46" w:type="dxa"/>
            <w:gridSpan w:val="2"/>
            <w:shd w:val="clear" w:color="auto" w:fill="EEECE1" w:themeFill="background2"/>
          </w:tcPr>
          <w:p w:rsidR="00851B5A" w:rsidRPr="009D3A1B" w:rsidRDefault="00851B5A" w:rsidP="00B14379">
            <w:pPr>
              <w:pStyle w:val="table"/>
              <w:keepNext w:val="0"/>
            </w:pPr>
            <w:r w:rsidRPr="009D3A1B">
              <w:lastRenderedPageBreak/>
              <w:t>Project co-benefits</w:t>
            </w:r>
          </w:p>
          <w:p w:rsidR="00851B5A" w:rsidRPr="009D3A1B" w:rsidRDefault="00851B5A" w:rsidP="00B14379">
            <w:pPr>
              <w:pStyle w:val="table"/>
              <w:keepNext w:val="0"/>
            </w:pPr>
            <w:r w:rsidRPr="009D3A1B">
              <w:t>(Optional)</w:t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851B5A" w:rsidRPr="009D3A1B" w:rsidRDefault="00851B5A" w:rsidP="00B14379">
            <w:pPr>
              <w:pStyle w:val="table"/>
              <w:keepNext w:val="0"/>
              <w:rPr>
                <w:i/>
              </w:rPr>
            </w:pPr>
            <w:r w:rsidRPr="009D3A1B">
              <w:t xml:space="preserve">Beyond </w:t>
            </w:r>
            <w:r>
              <w:t>the reduction of</w:t>
            </w:r>
            <w:r w:rsidRPr="009D3A1B">
              <w:t xml:space="preserve"> GHG emissions, describe any anticipated community and/or sustainability co-benefits that this project will provide (</w:t>
            </w:r>
            <w:r w:rsidRPr="009D3A1B">
              <w:rPr>
                <w:i/>
              </w:rPr>
              <w:t xml:space="preserve">e.g., energy cost savings, stimulation of the local economy through green job growth, foster technological innovation, raise public awareness of climate change / energy conservation, etc.) </w:t>
            </w:r>
          </w:p>
          <w:p w:rsidR="00851B5A" w:rsidRPr="009D3A1B" w:rsidRDefault="00AD71B6" w:rsidP="00B14379">
            <w:pPr>
              <w:pStyle w:val="table"/>
              <w:keepNext w:val="0"/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9498" w:type="dxa"/>
            <w:gridSpan w:val="3"/>
            <w:shd w:val="clear" w:color="auto" w:fill="F2F2F2" w:themeFill="background1" w:themeFillShade="F2"/>
          </w:tcPr>
          <w:p w:rsidR="00851B5A" w:rsidRPr="009D3A1B" w:rsidRDefault="00851B5A" w:rsidP="00B14379">
            <w:pPr>
              <w:spacing w:before="120" w:after="60"/>
              <w:rPr>
                <w:rFonts w:ascii="Arial Narrow" w:hAnsi="Arial Narrow"/>
                <w:b/>
                <w:sz w:val="22"/>
                <w:szCs w:val="20"/>
              </w:rPr>
            </w:pPr>
            <w:r w:rsidRPr="009D3A1B">
              <w:rPr>
                <w:rFonts w:ascii="Arial Narrow" w:hAnsi="Arial Narrow"/>
                <w:b/>
                <w:sz w:val="22"/>
                <w:szCs w:val="20"/>
              </w:rPr>
              <w:t>Project Transparency: Accountability and Reporting</w:t>
            </w:r>
          </w:p>
        </w:tc>
      </w:tr>
      <w:tr w:rsidR="00851B5A" w:rsidRPr="009D3A1B" w:rsidTr="00B14379">
        <w:tc>
          <w:tcPr>
            <w:tcW w:w="2039" w:type="dxa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Scope </w:t>
            </w:r>
          </w:p>
        </w:tc>
        <w:tc>
          <w:tcPr>
            <w:tcW w:w="7459" w:type="dxa"/>
            <w:gridSpan w:val="2"/>
            <w:vAlign w:val="center"/>
          </w:tcPr>
          <w:p w:rsidR="00851B5A" w:rsidRPr="009D3A1B" w:rsidRDefault="00851B5A" w:rsidP="00B14379">
            <w:pPr>
              <w:pStyle w:val="table"/>
            </w:pPr>
            <w:r w:rsidRPr="009D3A1B">
              <w:t xml:space="preserve">Describe how this Project is outside of the scope of the local governments’ corporate emissions boundary as defined in the Carbon Neutral Workbook. </w:t>
            </w:r>
          </w:p>
          <w:p w:rsidR="00851B5A" w:rsidRPr="009D3A1B" w:rsidRDefault="00AD71B6" w:rsidP="00B14379">
            <w:pPr>
              <w:pStyle w:val="table"/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39" w:type="dxa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Counted Once</w:t>
            </w:r>
          </w:p>
        </w:tc>
        <w:tc>
          <w:tcPr>
            <w:tcW w:w="7459" w:type="dxa"/>
            <w:gridSpan w:val="2"/>
            <w:vAlign w:val="center"/>
          </w:tcPr>
          <w:p w:rsidR="00851B5A" w:rsidRPr="009D3A1B" w:rsidRDefault="00851B5A" w:rsidP="00B14379">
            <w:pPr>
              <w:pStyle w:val="table"/>
            </w:pPr>
            <w:r w:rsidRPr="009D3A1B">
              <w:t>Describe how project proponent(s) will demonstrate that the GHG reductions being claimed from the project will not be committed or sold as an emission reduction under any other alternate emission-offset scheme.</w:t>
            </w:r>
          </w:p>
          <w:p w:rsidR="00851B5A" w:rsidRPr="009D3A1B" w:rsidRDefault="00AD71B6" w:rsidP="00B14379">
            <w:pPr>
              <w:pStyle w:val="table"/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39" w:type="dxa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Ownership</w:t>
            </w:r>
          </w:p>
        </w:tc>
        <w:tc>
          <w:tcPr>
            <w:tcW w:w="7459" w:type="dxa"/>
            <w:gridSpan w:val="2"/>
            <w:vAlign w:val="center"/>
          </w:tcPr>
          <w:p w:rsidR="00851B5A" w:rsidRPr="009D3A1B" w:rsidRDefault="00851B5A" w:rsidP="00B14379">
            <w:pPr>
              <w:pStyle w:val="table"/>
            </w:pPr>
            <w:r w:rsidRPr="009D3A1B">
              <w:t>Describe how the project proponent(s) will demonstrate that exclusive right to the GHG reductions that arise from the Project.</w:t>
            </w:r>
          </w:p>
          <w:p w:rsidR="00851B5A" w:rsidRPr="009D3A1B" w:rsidRDefault="00AD71B6" w:rsidP="00B14379">
            <w:pPr>
              <w:pStyle w:val="table"/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51B5A" w:rsidRPr="009D3A1B" w:rsidTr="00B14379">
        <w:tc>
          <w:tcPr>
            <w:tcW w:w="2039" w:type="dxa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Verification</w:t>
            </w:r>
          </w:p>
        </w:tc>
        <w:tc>
          <w:tcPr>
            <w:tcW w:w="7459" w:type="dxa"/>
            <w:gridSpan w:val="2"/>
          </w:tcPr>
          <w:p w:rsidR="00851B5A" w:rsidRPr="009D3A1B" w:rsidRDefault="00851B5A" w:rsidP="00B14379">
            <w:pPr>
              <w:pStyle w:val="table"/>
            </w:pPr>
            <w:r w:rsidRPr="009D3A1B">
              <w:t xml:space="preserve">Third party verification is required for all Option 2 Projects (see Section </w:t>
            </w:r>
            <w:fldSimple w:instr=" REF _Ref293414717 \r \h  \* MERGEFORMAT ">
              <w:r w:rsidRPr="009D3A1B">
                <w:t>2.4.4</w:t>
              </w:r>
            </w:fldSimple>
            <w:r w:rsidRPr="009D3A1B">
              <w:t xml:space="preserve"> for a description of qualified third party verifiers). </w:t>
            </w:r>
          </w:p>
        </w:tc>
      </w:tr>
      <w:tr w:rsidR="00851B5A" w:rsidRPr="009D3A1B" w:rsidTr="00B14379">
        <w:tc>
          <w:tcPr>
            <w:tcW w:w="2039" w:type="dxa"/>
            <w:tcBorders>
              <w:bottom w:val="single" w:sz="4" w:space="0" w:color="auto"/>
            </w:tcBorders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Reports</w:t>
            </w:r>
          </w:p>
        </w:tc>
        <w:tc>
          <w:tcPr>
            <w:tcW w:w="7459" w:type="dxa"/>
            <w:gridSpan w:val="2"/>
            <w:tcBorders>
              <w:bottom w:val="single" w:sz="4" w:space="0" w:color="auto"/>
            </w:tcBorders>
          </w:tcPr>
          <w:p w:rsidR="00851B5A" w:rsidRPr="009D3A1B" w:rsidRDefault="00851B5A" w:rsidP="00B14379">
            <w:pPr>
              <w:pStyle w:val="table"/>
            </w:pPr>
            <w:r w:rsidRPr="009D3A1B">
              <w:t xml:space="preserve">GHG reductions from Option 2 projects will be subject to public reporting requirements. After January 1, 2012, the public reporting requirements under the Climate Action Revenue Incentive Program (CARIP) will </w:t>
            </w:r>
            <w:r w:rsidRPr="009D3A1B">
              <w:rPr>
                <w:szCs w:val="20"/>
              </w:rPr>
              <w:t>be revised to include information on total annual corporate emissions , the reductions being claimed from GHG projects undertaken under the</w:t>
            </w:r>
            <w:r w:rsidRPr="009D3A1B">
              <w:rPr>
                <w:i/>
                <w:iCs/>
                <w:szCs w:val="20"/>
              </w:rPr>
              <w:t xml:space="preserve"> </w:t>
            </w:r>
            <w:r w:rsidRPr="009D3A1B">
              <w:rPr>
                <w:szCs w:val="20"/>
              </w:rPr>
              <w:t xml:space="preserve">Carbon Neutral Framework (Option 1 and 2) , and purchased offsets (Option 3) in order demonstrate carbon neutrality for any given year, as per the Project Eligibility Requirements outlined in Appendix 1 of the </w:t>
            </w:r>
            <w:r w:rsidRPr="009D3A1B">
              <w:rPr>
                <w:i/>
                <w:szCs w:val="20"/>
              </w:rPr>
              <w:t>Becoming Carbon Neutral</w:t>
            </w:r>
            <w:r w:rsidRPr="009D3A1B">
              <w:rPr>
                <w:szCs w:val="20"/>
              </w:rPr>
              <w:t xml:space="preserve"> guidebook.</w:t>
            </w:r>
          </w:p>
        </w:tc>
      </w:tr>
      <w:tr w:rsidR="00851B5A" w:rsidRPr="009D3A1B" w:rsidTr="00B14379">
        <w:tc>
          <w:tcPr>
            <w:tcW w:w="9498" w:type="dxa"/>
            <w:gridSpan w:val="3"/>
            <w:shd w:val="clear" w:color="auto" w:fill="F2F2F2" w:themeFill="background1" w:themeFillShade="F2"/>
          </w:tcPr>
          <w:p w:rsidR="00851B5A" w:rsidRPr="009D3A1B" w:rsidRDefault="00851B5A" w:rsidP="00B14379">
            <w:pPr>
              <w:spacing w:before="120" w:after="60"/>
              <w:rPr>
                <w:rFonts w:ascii="Arial Narrow" w:hAnsi="Arial Narrow"/>
                <w:b/>
                <w:sz w:val="22"/>
                <w:szCs w:val="20"/>
              </w:rPr>
            </w:pPr>
            <w:r w:rsidRPr="009D3A1B">
              <w:rPr>
                <w:rFonts w:ascii="Arial Narrow" w:hAnsi="Arial Narrow"/>
                <w:b/>
                <w:sz w:val="22"/>
                <w:szCs w:val="20"/>
              </w:rPr>
              <w:t xml:space="preserve">Preliminary Review Template: Authorization and Sign Off </w:t>
            </w:r>
          </w:p>
        </w:tc>
      </w:tr>
      <w:tr w:rsidR="00851B5A" w:rsidRPr="009D3A1B" w:rsidTr="00B14379">
        <w:tc>
          <w:tcPr>
            <w:tcW w:w="9498" w:type="dxa"/>
            <w:gridSpan w:val="3"/>
            <w:vAlign w:val="center"/>
          </w:tcPr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  <w:u w:val="single"/>
              </w:rPr>
            </w:pPr>
            <w:r w:rsidRPr="009D3A1B">
              <w:rPr>
                <w:rFonts w:ascii="Arial Narrow" w:hAnsi="Arial Narrow"/>
                <w:szCs w:val="20"/>
                <w:u w:val="single"/>
              </w:rPr>
              <w:t xml:space="preserve">Project Designate </w:t>
            </w:r>
          </w:p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i/>
                <w:szCs w:val="20"/>
              </w:rPr>
              <w:t>The information provided in this Preliminary Review Template is to the best of my knowledge correct and complete</w:t>
            </w:r>
            <w:r w:rsidRPr="009D3A1B">
              <w:rPr>
                <w:rFonts w:ascii="Arial Narrow" w:hAnsi="Arial Narrow"/>
                <w:szCs w:val="20"/>
              </w:rPr>
              <w:t>.</w:t>
            </w:r>
          </w:p>
          <w:sdt>
            <w:sdtPr>
              <w:rPr>
                <w:rFonts w:ascii="Arial Narrow" w:hAnsi="Arial Narrow"/>
                <w:szCs w:val="20"/>
              </w:rPr>
              <w:id w:val="96987921"/>
              <w:showingPlcHdr/>
              <w:picture/>
            </w:sdtPr>
            <w:sdtContent>
              <w:p w:rsidR="00851B5A" w:rsidRPr="009D3A1B" w:rsidRDefault="00851B5A" w:rsidP="00B14379">
                <w:pPr>
                  <w:spacing w:before="60" w:after="60"/>
                  <w:rPr>
                    <w:rFonts w:ascii="Arial Narrow" w:hAnsi="Arial Narrow"/>
                    <w:szCs w:val="20"/>
                  </w:rPr>
                </w:pPr>
                <w:r>
                  <w:rPr>
                    <w:rFonts w:ascii="Arial Narrow" w:hAnsi="Arial Narrow"/>
                    <w:noProof/>
                    <w:szCs w:val="20"/>
                    <w:lang w:eastAsia="en-CA"/>
                  </w:rPr>
                  <w:drawing>
                    <wp:inline distT="0" distB="0" distL="0" distR="0">
                      <wp:extent cx="2573075" cy="437322"/>
                      <wp:effectExtent l="19050" t="0" r="0" b="0"/>
                      <wp:docPr id="24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77141" cy="4380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Designate Signature                                                                                                                </w:t>
            </w:r>
          </w:p>
          <w:p w:rsidR="00851B5A" w:rsidRPr="009D3A1B" w:rsidRDefault="00AD71B6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Title </w:t>
            </w:r>
          </w:p>
          <w:p w:rsidR="00851B5A" w:rsidRPr="009D3A1B" w:rsidRDefault="00AD71B6" w:rsidP="00B14379">
            <w:pPr>
              <w:spacing w:before="60" w:after="60"/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pP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51B5A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="00851B5A" w:rsidRPr="009D3A1B">
              <w:rPr>
                <w:rFonts w:ascii="Arial Narrow" w:hAnsi="Arial Narrow"/>
                <w:noProof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noProof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noProof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noProof/>
                <w:szCs w:val="20"/>
                <w:shd w:val="clear" w:color="auto" w:fill="EAF1DD" w:themeFill="accent3" w:themeFillTint="33"/>
              </w:rPr>
              <w:t> </w:t>
            </w:r>
            <w:r w:rsidR="00851B5A" w:rsidRPr="009D3A1B">
              <w:rPr>
                <w:rFonts w:ascii="Arial Narrow" w:hAnsi="Arial Narrow"/>
                <w:noProof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51B5A" w:rsidRPr="009D3A1B" w:rsidRDefault="00851B5A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Date</w:t>
            </w:r>
          </w:p>
        </w:tc>
      </w:tr>
    </w:tbl>
    <w:p w:rsidR="00F05125" w:rsidRDefault="00F05125"/>
    <w:sectPr w:rsidR="00F05125" w:rsidSect="00F05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190"/>
    <w:multiLevelType w:val="multilevel"/>
    <w:tmpl w:val="BD724532"/>
    <w:lvl w:ilvl="0">
      <w:start w:val="1"/>
      <w:numFmt w:val="decimal"/>
      <w:pStyle w:val="Appheading1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formatting="1" w:enforcement="1" w:cryptProviderType="rsaFull" w:cryptAlgorithmClass="hash" w:cryptAlgorithmType="typeAny" w:cryptAlgorithmSid="4" w:cryptSpinCount="100000" w:hash="KcvDcqgqwkt/UGSJXclOOhpqFgw=" w:salt="bXCXZ/dS6ECQaIWI7ogYXQ=="/>
  <w:defaultTabStop w:val="720"/>
  <w:characterSpacingControl w:val="doNotCompress"/>
  <w:compat/>
  <w:rsids>
    <w:rsidRoot w:val="00851B5A"/>
    <w:rsid w:val="00851B5A"/>
    <w:rsid w:val="00AD71B6"/>
    <w:rsid w:val="00CE1793"/>
    <w:rsid w:val="00F0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5A"/>
    <w:pPr>
      <w:spacing w:before="240" w:after="0" w:line="240" w:lineRule="auto"/>
    </w:pPr>
    <w:rPr>
      <w:rFonts w:ascii="Arial Unicode MS" w:hAnsi="Arial Unicode M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B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B5A"/>
    <w:rPr>
      <w:color w:val="008080"/>
      <w:u w:val="single"/>
    </w:rPr>
  </w:style>
  <w:style w:type="table" w:styleId="TableGrid">
    <w:name w:val="Table Grid"/>
    <w:basedOn w:val="TableNormal"/>
    <w:uiPriority w:val="59"/>
    <w:rsid w:val="0085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link w:val="tableChar"/>
    <w:qFormat/>
    <w:rsid w:val="00851B5A"/>
    <w:pPr>
      <w:keepNext/>
      <w:spacing w:before="60" w:after="60"/>
    </w:pPr>
    <w:rPr>
      <w:rFonts w:ascii="Arial Narrow" w:eastAsia="Times New Roman" w:hAnsi="Arial Narrow" w:cs="Calibri"/>
      <w:color w:val="000000"/>
    </w:rPr>
  </w:style>
  <w:style w:type="character" w:customStyle="1" w:styleId="tableChar">
    <w:name w:val="table Char"/>
    <w:basedOn w:val="DefaultParagraphFont"/>
    <w:link w:val="table"/>
    <w:rsid w:val="00851B5A"/>
    <w:rPr>
      <w:rFonts w:ascii="Arial Narrow" w:eastAsia="Times New Roman" w:hAnsi="Arial Narrow" w:cs="Calibri"/>
      <w:color w:val="000000"/>
      <w:sz w:val="18"/>
    </w:rPr>
  </w:style>
  <w:style w:type="paragraph" w:customStyle="1" w:styleId="Appheading1">
    <w:name w:val="App heading 1"/>
    <w:basedOn w:val="Heading1"/>
    <w:next w:val="Normal"/>
    <w:link w:val="Appheading1Char"/>
    <w:qFormat/>
    <w:rsid w:val="00851B5A"/>
    <w:pPr>
      <w:pageBreakBefore/>
      <w:numPr>
        <w:numId w:val="1"/>
      </w:numPr>
      <w:spacing w:before="240"/>
      <w:ind w:left="1985" w:hanging="1985"/>
    </w:pPr>
    <w:rPr>
      <w:color w:val="206241"/>
      <w:lang w:val="en-US"/>
    </w:rPr>
  </w:style>
  <w:style w:type="character" w:customStyle="1" w:styleId="Appheading1Char">
    <w:name w:val="App heading 1 Char"/>
    <w:basedOn w:val="DefaultParagraphFont"/>
    <w:link w:val="Appheading1"/>
    <w:rsid w:val="00851B5A"/>
    <w:rPr>
      <w:rFonts w:asciiTheme="majorHAnsi" w:eastAsiaTheme="majorEastAsia" w:hAnsiTheme="majorHAnsi" w:cstheme="majorBidi"/>
      <w:b/>
      <w:bCs/>
      <w:color w:val="20624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1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B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oolkit.bc.ca/carbon-neutral-govern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4416</Characters>
  <Application>Microsoft Office Word</Application>
  <DocSecurity>0</DocSecurity>
  <Lines>36</Lines>
  <Paragraphs>10</Paragraphs>
  <ScaleCrop>false</ScaleCrop>
  <Company>Province of British Columbia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LMITCHEL</dc:creator>
  <cp:lastModifiedBy>jebrooks</cp:lastModifiedBy>
  <cp:revision>2</cp:revision>
  <dcterms:created xsi:type="dcterms:W3CDTF">2012-11-30T20:00:00Z</dcterms:created>
  <dcterms:modified xsi:type="dcterms:W3CDTF">2012-11-30T20:00:00Z</dcterms:modified>
</cp:coreProperties>
</file>